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2"/>
        <w:gridCol w:w="4513"/>
        <w:gridCol w:w="4513"/>
      </w:tblGrid>
      <w:tr w:rsidR="003F68EA" w:rsidRPr="003F68EA" w:rsidTr="003F68EA">
        <w:trPr>
          <w:trHeight w:val="300"/>
        </w:trPr>
        <w:tc>
          <w:tcPr>
            <w:tcW w:w="4512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Probes where inter</w:t>
            </w:r>
            <w:bookmarkStart w:id="0" w:name="_GoBack"/>
            <w:bookmarkEnd w:id="0"/>
            <w:r w:rsidRPr="003F68E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individual variation in blood correlated with </w:t>
            </w:r>
            <w:proofErr w:type="spellStart"/>
            <w:r w:rsidRPr="003F68E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interindividual</w:t>
            </w:r>
            <w:proofErr w:type="spellEnd"/>
            <w:r w:rsidRPr="003F68E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 xml:space="preserve"> variation in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Strongly predictive (&gt; 50% variance)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Moderately predictive (&gt; 20% of the variance)</w:t>
            </w:r>
          </w:p>
        </w:tc>
      </w:tr>
      <w:tr w:rsidR="003F68EA" w:rsidRPr="003F68EA" w:rsidTr="003F68EA">
        <w:trPr>
          <w:trHeight w:val="300"/>
        </w:trPr>
        <w:tc>
          <w:tcPr>
            <w:tcW w:w="4512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PFC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2631 (1.42%)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10900 (5.89%)</w:t>
            </w:r>
          </w:p>
        </w:tc>
      </w:tr>
      <w:tr w:rsidR="003F68EA" w:rsidRPr="003F68EA" w:rsidTr="003F68EA">
        <w:trPr>
          <w:trHeight w:val="300"/>
        </w:trPr>
        <w:tc>
          <w:tcPr>
            <w:tcW w:w="4512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EC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2698 (1.46%)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11946 (6.46%)</w:t>
            </w:r>
          </w:p>
        </w:tc>
      </w:tr>
      <w:tr w:rsidR="003F68EA" w:rsidRPr="003F68EA" w:rsidTr="003F68EA">
        <w:trPr>
          <w:trHeight w:val="300"/>
        </w:trPr>
        <w:tc>
          <w:tcPr>
            <w:tcW w:w="4512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STG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2764 (1.49%)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11574 (6.25%)</w:t>
            </w:r>
          </w:p>
        </w:tc>
      </w:tr>
      <w:tr w:rsidR="003F68EA" w:rsidRPr="003F68EA" w:rsidTr="003F68EA">
        <w:trPr>
          <w:trHeight w:val="300"/>
        </w:trPr>
        <w:tc>
          <w:tcPr>
            <w:tcW w:w="4512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CER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2197 (1.19%)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3F68EA" w:rsidRPr="003F68EA" w:rsidRDefault="003F68EA" w:rsidP="003F68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3F68EA">
              <w:rPr>
                <w:rFonts w:ascii="Calibri" w:eastAsia="Times New Roman" w:hAnsi="Calibri" w:cs="Times New Roman"/>
                <w:color w:val="000000"/>
                <w:lang w:eastAsia="en-GB"/>
              </w:rPr>
              <w:t>6810 (3.68%)</w:t>
            </w:r>
          </w:p>
        </w:tc>
      </w:tr>
    </w:tbl>
    <w:p w:rsidR="0013613E" w:rsidRDefault="00E34C0D"/>
    <w:sectPr w:rsidR="0013613E" w:rsidSect="003F68E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8EA"/>
    <w:rsid w:val="003F68EA"/>
    <w:rsid w:val="00684FAA"/>
    <w:rsid w:val="007E55E1"/>
    <w:rsid w:val="00E3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>University of Exeter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Hannon, Eilis</dc:creator>
  <cp:lastModifiedBy>Hannon, Eilis</cp:lastModifiedBy>
  <cp:revision>2</cp:revision>
  <dcterms:created xsi:type="dcterms:W3CDTF">2015-09-18T15:37:00Z</dcterms:created>
  <dcterms:modified xsi:type="dcterms:W3CDTF">2015-09-18T15:40:00Z</dcterms:modified>
</cp:coreProperties>
</file>